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  <w:t>洛阳市偃师区人民法院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eastAsia="zh-CN"/>
        </w:rPr>
        <w:t>受理暂予监外执行案件公示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0307刑初531号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罪犯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张诗涵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，女，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2001年4月21日生，公民身份号码410425200104216167，汉族，初中文化，农民，户籍地河南省平顶山市郏县薛店镇韩庄村2号，住河南省洛阳市偃师区城关镇窑头村。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院于2023年12月29日作出（2023）豫0307刑初531号刑事判决书，以诈骗罪，判处有期徒刑二年零六个月，并处罚金人民币15000元。该判决现已发生效力。罪犯张诗涵以怀孕为由，向我院申请暂予监外执行，我院已受理。依照法律规定，现将罪犯张诗涵的暂予监外执行申请向社会公示，公示时间为2024年3月25日至2024年3月28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如有异议，请将书面意见提交或邮寄至本院。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联系地址：河南省洛阳市偃师区华夏路与张衡路口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联系人：刑事审判庭 董会民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电话：0379-63157268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洛阳市偃师区人民法院</w:t>
      </w:r>
    </w:p>
    <w:p>
      <w:pPr>
        <w:ind w:firstLine="640" w:firstLineChars="200"/>
        <w:jc w:val="right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二〇二四年三月二十五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mY4ZGM3MTY2NWQ2NWQ3NzQwMTgzZDgzYThmM2QifQ=="/>
  </w:docVars>
  <w:rsids>
    <w:rsidRoot w:val="62936251"/>
    <w:rsid w:val="38066077"/>
    <w:rsid w:val="3D965098"/>
    <w:rsid w:val="5156560F"/>
    <w:rsid w:val="6293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2024-04-01T01:22:00Z</dcterms:created>
  <dc:creator>躲进阳光里的微风</dc:creator>
  <cp:lastModifiedBy>manihoooo</cp:lastModifiedBy>
  <dcterms:modified xsi:type="dcterms:W3CDTF">2024-04-15T08:54:50Z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B8E82A9785654AB2A4ED2523B4715885_13</vt:lpwstr>
  </property>
</Properties>
</file>